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CD3" w:rsidRPr="004633E1" w:rsidRDefault="002F57A3">
      <w:pPr>
        <w:rPr>
          <w:sz w:val="24"/>
          <w:szCs w:val="24"/>
        </w:rPr>
      </w:pPr>
      <w:r w:rsidRPr="004633E1">
        <w:rPr>
          <w:sz w:val="24"/>
          <w:szCs w:val="24"/>
        </w:rPr>
        <w:t>Уважаемые абоненты!</w:t>
      </w:r>
    </w:p>
    <w:p w:rsidR="002F57A3" w:rsidRPr="004633E1" w:rsidRDefault="002F57A3">
      <w:pPr>
        <w:rPr>
          <w:sz w:val="24"/>
          <w:szCs w:val="24"/>
        </w:rPr>
      </w:pPr>
      <w:r w:rsidRPr="004633E1">
        <w:rPr>
          <w:sz w:val="24"/>
          <w:szCs w:val="24"/>
        </w:rPr>
        <w:t xml:space="preserve">С 1 ноября 2019 года изменится стоимость некоторых тарифных планов и дополнительных услуг. 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2820"/>
        <w:gridCol w:w="2821"/>
      </w:tblGrid>
      <w:tr w:rsidR="002F57A3" w:rsidRPr="002F57A3" w:rsidTr="004633E1">
        <w:trPr>
          <w:trHeight w:hRule="exact" w:val="567"/>
          <w:jc w:val="center"/>
        </w:trPr>
        <w:tc>
          <w:tcPr>
            <w:tcW w:w="4815" w:type="dxa"/>
            <w:vAlign w:val="center"/>
          </w:tcPr>
          <w:p w:rsidR="002F57A3" w:rsidRPr="004633E1" w:rsidRDefault="002F57A3" w:rsidP="002F57A3">
            <w:pPr>
              <w:jc w:val="center"/>
              <w:rPr>
                <w:sz w:val="20"/>
                <w:szCs w:val="20"/>
              </w:rPr>
            </w:pPr>
            <w:r w:rsidRPr="004633E1">
              <w:rPr>
                <w:sz w:val="20"/>
                <w:szCs w:val="20"/>
              </w:rPr>
              <w:t>Для физических лиц</w:t>
            </w:r>
          </w:p>
        </w:tc>
        <w:tc>
          <w:tcPr>
            <w:tcW w:w="2820" w:type="dxa"/>
            <w:vAlign w:val="center"/>
          </w:tcPr>
          <w:p w:rsidR="002F57A3" w:rsidRPr="004633E1" w:rsidRDefault="002F57A3" w:rsidP="002F57A3">
            <w:pPr>
              <w:jc w:val="center"/>
              <w:rPr>
                <w:sz w:val="20"/>
                <w:szCs w:val="20"/>
              </w:rPr>
            </w:pPr>
            <w:r w:rsidRPr="004633E1">
              <w:rPr>
                <w:sz w:val="20"/>
                <w:szCs w:val="20"/>
              </w:rPr>
              <w:t>Текущая стоимость</w:t>
            </w:r>
          </w:p>
        </w:tc>
        <w:tc>
          <w:tcPr>
            <w:tcW w:w="2821" w:type="dxa"/>
            <w:vAlign w:val="center"/>
          </w:tcPr>
          <w:p w:rsidR="002F57A3" w:rsidRPr="004633E1" w:rsidRDefault="002F57A3" w:rsidP="002F57A3">
            <w:pPr>
              <w:jc w:val="center"/>
              <w:rPr>
                <w:sz w:val="20"/>
                <w:szCs w:val="20"/>
              </w:rPr>
            </w:pPr>
            <w:r w:rsidRPr="004633E1">
              <w:rPr>
                <w:b/>
                <w:sz w:val="20"/>
                <w:szCs w:val="20"/>
              </w:rPr>
              <w:t>Новая стоимость с 01.11.2019</w:t>
            </w:r>
          </w:p>
        </w:tc>
      </w:tr>
      <w:tr w:rsidR="002F57A3" w:rsidRPr="00DF611C" w:rsidTr="004633E1">
        <w:trPr>
          <w:jc w:val="center"/>
        </w:trPr>
        <w:tc>
          <w:tcPr>
            <w:tcW w:w="4815" w:type="dxa"/>
            <w:vAlign w:val="center"/>
          </w:tcPr>
          <w:p w:rsidR="002F57A3" w:rsidRPr="00DF611C" w:rsidRDefault="002F57A3" w:rsidP="0044060D">
            <w:pPr>
              <w:rPr>
                <w:sz w:val="24"/>
                <w:szCs w:val="24"/>
              </w:rPr>
            </w:pPr>
            <w:r w:rsidRPr="00DF611C">
              <w:rPr>
                <w:sz w:val="24"/>
                <w:szCs w:val="24"/>
              </w:rPr>
              <w:t>Все включено!</w:t>
            </w:r>
          </w:p>
        </w:tc>
        <w:tc>
          <w:tcPr>
            <w:tcW w:w="2820" w:type="dxa"/>
            <w:vAlign w:val="center"/>
          </w:tcPr>
          <w:p w:rsidR="002F57A3" w:rsidRPr="00DF611C" w:rsidRDefault="00DC46F5" w:rsidP="002F57A3">
            <w:pPr>
              <w:jc w:val="center"/>
              <w:rPr>
                <w:sz w:val="24"/>
                <w:szCs w:val="24"/>
              </w:rPr>
            </w:pPr>
            <w:r w:rsidRPr="00DF611C">
              <w:rPr>
                <w:sz w:val="24"/>
                <w:szCs w:val="24"/>
              </w:rPr>
              <w:t>11,25</w:t>
            </w:r>
          </w:p>
        </w:tc>
        <w:tc>
          <w:tcPr>
            <w:tcW w:w="2821" w:type="dxa"/>
            <w:vAlign w:val="center"/>
          </w:tcPr>
          <w:p w:rsidR="002F57A3" w:rsidRPr="00DF611C" w:rsidRDefault="00466AA9" w:rsidP="002F57A3">
            <w:pPr>
              <w:jc w:val="center"/>
              <w:rPr>
                <w:b/>
                <w:sz w:val="24"/>
                <w:szCs w:val="24"/>
              </w:rPr>
            </w:pPr>
            <w:r w:rsidRPr="00DF611C">
              <w:rPr>
                <w:b/>
                <w:sz w:val="24"/>
                <w:szCs w:val="24"/>
              </w:rPr>
              <w:t>13</w:t>
            </w:r>
            <w:r w:rsidR="00DC46F5" w:rsidRPr="00DF611C">
              <w:rPr>
                <w:b/>
                <w:sz w:val="24"/>
                <w:szCs w:val="24"/>
              </w:rPr>
              <w:t>,00</w:t>
            </w:r>
          </w:p>
        </w:tc>
      </w:tr>
      <w:tr w:rsidR="002F57A3" w:rsidRPr="00DF611C" w:rsidTr="004633E1">
        <w:trPr>
          <w:jc w:val="center"/>
        </w:trPr>
        <w:tc>
          <w:tcPr>
            <w:tcW w:w="4815" w:type="dxa"/>
            <w:vAlign w:val="center"/>
          </w:tcPr>
          <w:p w:rsidR="002F57A3" w:rsidRPr="00DF611C" w:rsidRDefault="002F57A3" w:rsidP="0044060D">
            <w:pPr>
              <w:rPr>
                <w:sz w:val="24"/>
                <w:szCs w:val="24"/>
              </w:rPr>
            </w:pPr>
            <w:r w:rsidRPr="00DF611C">
              <w:rPr>
                <w:sz w:val="24"/>
                <w:szCs w:val="24"/>
              </w:rPr>
              <w:t>Просто интернет (</w:t>
            </w:r>
            <w:r w:rsidRPr="00DF611C">
              <w:rPr>
                <w:sz w:val="24"/>
                <w:szCs w:val="24"/>
                <w:lang w:val="en-US"/>
              </w:rPr>
              <w:t>ADSL</w:t>
            </w:r>
            <w:r w:rsidRPr="00DF611C">
              <w:rPr>
                <w:sz w:val="24"/>
                <w:szCs w:val="24"/>
              </w:rPr>
              <w:t>)</w:t>
            </w:r>
          </w:p>
        </w:tc>
        <w:tc>
          <w:tcPr>
            <w:tcW w:w="2820" w:type="dxa"/>
            <w:vAlign w:val="center"/>
          </w:tcPr>
          <w:p w:rsidR="002F57A3" w:rsidRPr="00DF611C" w:rsidRDefault="00DC46F5" w:rsidP="002F57A3">
            <w:pPr>
              <w:jc w:val="center"/>
              <w:rPr>
                <w:sz w:val="24"/>
                <w:szCs w:val="24"/>
              </w:rPr>
            </w:pPr>
            <w:r w:rsidRPr="00DF611C">
              <w:rPr>
                <w:sz w:val="24"/>
                <w:szCs w:val="24"/>
              </w:rPr>
              <w:t>9,40</w:t>
            </w:r>
          </w:p>
        </w:tc>
        <w:tc>
          <w:tcPr>
            <w:tcW w:w="2821" w:type="dxa"/>
            <w:vAlign w:val="center"/>
          </w:tcPr>
          <w:p w:rsidR="002F57A3" w:rsidRPr="00DF611C" w:rsidRDefault="00DC46F5" w:rsidP="00466AA9">
            <w:pPr>
              <w:jc w:val="center"/>
              <w:rPr>
                <w:b/>
                <w:sz w:val="24"/>
                <w:szCs w:val="24"/>
              </w:rPr>
            </w:pPr>
            <w:r w:rsidRPr="00DF611C">
              <w:rPr>
                <w:b/>
                <w:sz w:val="24"/>
                <w:szCs w:val="24"/>
              </w:rPr>
              <w:t>1</w:t>
            </w:r>
            <w:r w:rsidR="00466AA9" w:rsidRPr="00DF611C">
              <w:rPr>
                <w:b/>
                <w:sz w:val="24"/>
                <w:szCs w:val="24"/>
              </w:rPr>
              <w:t>1</w:t>
            </w:r>
            <w:r w:rsidRPr="00DF611C">
              <w:rPr>
                <w:b/>
                <w:sz w:val="24"/>
                <w:szCs w:val="24"/>
              </w:rPr>
              <w:t>,00</w:t>
            </w:r>
          </w:p>
        </w:tc>
      </w:tr>
      <w:tr w:rsidR="002F57A3" w:rsidRPr="00DF611C" w:rsidTr="004633E1">
        <w:trPr>
          <w:jc w:val="center"/>
        </w:trPr>
        <w:tc>
          <w:tcPr>
            <w:tcW w:w="4815" w:type="dxa"/>
            <w:vAlign w:val="center"/>
          </w:tcPr>
          <w:p w:rsidR="002F57A3" w:rsidRPr="00DF611C" w:rsidRDefault="002F57A3" w:rsidP="0044060D">
            <w:pPr>
              <w:rPr>
                <w:sz w:val="24"/>
                <w:szCs w:val="24"/>
              </w:rPr>
            </w:pPr>
            <w:r w:rsidRPr="00DF611C">
              <w:rPr>
                <w:sz w:val="24"/>
                <w:szCs w:val="24"/>
              </w:rPr>
              <w:t>Домашний-50</w:t>
            </w:r>
          </w:p>
        </w:tc>
        <w:tc>
          <w:tcPr>
            <w:tcW w:w="2820" w:type="dxa"/>
            <w:vAlign w:val="center"/>
          </w:tcPr>
          <w:p w:rsidR="002F57A3" w:rsidRPr="00DF611C" w:rsidRDefault="00DC46F5" w:rsidP="002F57A3">
            <w:pPr>
              <w:jc w:val="center"/>
              <w:rPr>
                <w:sz w:val="24"/>
                <w:szCs w:val="24"/>
              </w:rPr>
            </w:pPr>
            <w:r w:rsidRPr="00DF611C">
              <w:rPr>
                <w:sz w:val="24"/>
                <w:szCs w:val="24"/>
              </w:rPr>
              <w:t>10,25</w:t>
            </w:r>
          </w:p>
        </w:tc>
        <w:tc>
          <w:tcPr>
            <w:tcW w:w="2821" w:type="dxa"/>
            <w:vAlign w:val="center"/>
          </w:tcPr>
          <w:p w:rsidR="00DC46F5" w:rsidRPr="00DF611C" w:rsidRDefault="00DC46F5" w:rsidP="00466AA9">
            <w:pPr>
              <w:jc w:val="center"/>
              <w:rPr>
                <w:b/>
                <w:sz w:val="24"/>
                <w:szCs w:val="24"/>
              </w:rPr>
            </w:pPr>
            <w:r w:rsidRPr="00DF611C">
              <w:rPr>
                <w:b/>
                <w:sz w:val="24"/>
                <w:szCs w:val="24"/>
              </w:rPr>
              <w:t>1</w:t>
            </w:r>
            <w:r w:rsidR="00466AA9" w:rsidRPr="00DF611C">
              <w:rPr>
                <w:b/>
                <w:sz w:val="24"/>
                <w:szCs w:val="24"/>
              </w:rPr>
              <w:t>1</w:t>
            </w:r>
            <w:r w:rsidRPr="00DF611C">
              <w:rPr>
                <w:b/>
                <w:sz w:val="24"/>
                <w:szCs w:val="24"/>
              </w:rPr>
              <w:t>,5</w:t>
            </w:r>
            <w:r w:rsidR="00466AA9" w:rsidRPr="00DF611C">
              <w:rPr>
                <w:b/>
                <w:sz w:val="24"/>
                <w:szCs w:val="24"/>
              </w:rPr>
              <w:t>0</w:t>
            </w:r>
          </w:p>
        </w:tc>
      </w:tr>
      <w:tr w:rsidR="002F57A3" w:rsidRPr="00DF611C" w:rsidTr="004633E1">
        <w:trPr>
          <w:jc w:val="center"/>
        </w:trPr>
        <w:tc>
          <w:tcPr>
            <w:tcW w:w="4815" w:type="dxa"/>
            <w:vAlign w:val="center"/>
          </w:tcPr>
          <w:p w:rsidR="002F57A3" w:rsidRPr="00DF611C" w:rsidRDefault="002F57A3" w:rsidP="0044060D">
            <w:pPr>
              <w:rPr>
                <w:sz w:val="24"/>
                <w:szCs w:val="24"/>
              </w:rPr>
            </w:pPr>
            <w:r w:rsidRPr="00DF611C">
              <w:rPr>
                <w:sz w:val="24"/>
                <w:szCs w:val="24"/>
              </w:rPr>
              <w:t>Домашний-100</w:t>
            </w:r>
          </w:p>
        </w:tc>
        <w:tc>
          <w:tcPr>
            <w:tcW w:w="2820" w:type="dxa"/>
            <w:vAlign w:val="center"/>
          </w:tcPr>
          <w:p w:rsidR="002F57A3" w:rsidRPr="00DF611C" w:rsidRDefault="00DC46F5" w:rsidP="002F57A3">
            <w:pPr>
              <w:jc w:val="center"/>
              <w:rPr>
                <w:sz w:val="24"/>
                <w:szCs w:val="24"/>
              </w:rPr>
            </w:pPr>
            <w:r w:rsidRPr="00DF611C">
              <w:rPr>
                <w:sz w:val="24"/>
                <w:szCs w:val="24"/>
              </w:rPr>
              <w:t>12,35</w:t>
            </w:r>
          </w:p>
        </w:tc>
        <w:tc>
          <w:tcPr>
            <w:tcW w:w="2821" w:type="dxa"/>
            <w:vAlign w:val="center"/>
          </w:tcPr>
          <w:p w:rsidR="00DC46F5" w:rsidRPr="00DF611C" w:rsidRDefault="00DC46F5" w:rsidP="00466AA9">
            <w:pPr>
              <w:jc w:val="center"/>
              <w:rPr>
                <w:b/>
                <w:sz w:val="24"/>
                <w:szCs w:val="24"/>
              </w:rPr>
            </w:pPr>
            <w:r w:rsidRPr="00DF611C">
              <w:rPr>
                <w:b/>
                <w:sz w:val="24"/>
                <w:szCs w:val="24"/>
              </w:rPr>
              <w:t>1</w:t>
            </w:r>
            <w:r w:rsidR="00466AA9" w:rsidRPr="00DF611C">
              <w:rPr>
                <w:b/>
                <w:sz w:val="24"/>
                <w:szCs w:val="24"/>
              </w:rPr>
              <w:t>3</w:t>
            </w:r>
            <w:r w:rsidRPr="00DF611C">
              <w:rPr>
                <w:b/>
                <w:sz w:val="24"/>
                <w:szCs w:val="24"/>
              </w:rPr>
              <w:t>,50</w:t>
            </w:r>
          </w:p>
        </w:tc>
      </w:tr>
      <w:tr w:rsidR="002F57A3" w:rsidRPr="00DF611C" w:rsidTr="004633E1">
        <w:trPr>
          <w:jc w:val="center"/>
        </w:trPr>
        <w:tc>
          <w:tcPr>
            <w:tcW w:w="4815" w:type="dxa"/>
            <w:vAlign w:val="center"/>
          </w:tcPr>
          <w:p w:rsidR="002F57A3" w:rsidRPr="00DF611C" w:rsidRDefault="002F57A3" w:rsidP="0044060D">
            <w:pPr>
              <w:rPr>
                <w:sz w:val="24"/>
                <w:szCs w:val="24"/>
              </w:rPr>
            </w:pPr>
            <w:r w:rsidRPr="00DF611C">
              <w:rPr>
                <w:sz w:val="24"/>
                <w:szCs w:val="24"/>
              </w:rPr>
              <w:t>Гарантированный-6</w:t>
            </w:r>
          </w:p>
        </w:tc>
        <w:tc>
          <w:tcPr>
            <w:tcW w:w="2820" w:type="dxa"/>
            <w:vAlign w:val="center"/>
          </w:tcPr>
          <w:p w:rsidR="002F57A3" w:rsidRPr="00DF611C" w:rsidRDefault="00DC46F5" w:rsidP="002F57A3">
            <w:pPr>
              <w:jc w:val="center"/>
              <w:rPr>
                <w:sz w:val="24"/>
                <w:szCs w:val="24"/>
              </w:rPr>
            </w:pPr>
            <w:r w:rsidRPr="00DF611C">
              <w:rPr>
                <w:sz w:val="24"/>
                <w:szCs w:val="24"/>
              </w:rPr>
              <w:t>11,90</w:t>
            </w:r>
          </w:p>
        </w:tc>
        <w:tc>
          <w:tcPr>
            <w:tcW w:w="2821" w:type="dxa"/>
            <w:vAlign w:val="center"/>
          </w:tcPr>
          <w:p w:rsidR="00DC46F5" w:rsidRPr="00DF611C" w:rsidRDefault="00DC46F5" w:rsidP="00466AA9">
            <w:pPr>
              <w:jc w:val="center"/>
              <w:rPr>
                <w:b/>
                <w:sz w:val="24"/>
                <w:szCs w:val="24"/>
              </w:rPr>
            </w:pPr>
            <w:r w:rsidRPr="00DF611C">
              <w:rPr>
                <w:b/>
                <w:sz w:val="24"/>
                <w:szCs w:val="24"/>
              </w:rPr>
              <w:t>1</w:t>
            </w:r>
            <w:r w:rsidR="00466AA9" w:rsidRPr="00DF611C">
              <w:rPr>
                <w:b/>
                <w:sz w:val="24"/>
                <w:szCs w:val="24"/>
              </w:rPr>
              <w:t>3</w:t>
            </w:r>
            <w:r w:rsidRPr="00DF611C">
              <w:rPr>
                <w:b/>
                <w:sz w:val="24"/>
                <w:szCs w:val="24"/>
              </w:rPr>
              <w:t>,5</w:t>
            </w:r>
            <w:r w:rsidR="00466AA9" w:rsidRPr="00DF611C">
              <w:rPr>
                <w:b/>
                <w:sz w:val="24"/>
                <w:szCs w:val="24"/>
              </w:rPr>
              <w:t>0</w:t>
            </w:r>
          </w:p>
        </w:tc>
      </w:tr>
      <w:tr w:rsidR="002F57A3" w:rsidRPr="00DF611C" w:rsidTr="004633E1">
        <w:trPr>
          <w:jc w:val="center"/>
        </w:trPr>
        <w:tc>
          <w:tcPr>
            <w:tcW w:w="4815" w:type="dxa"/>
            <w:vAlign w:val="center"/>
          </w:tcPr>
          <w:p w:rsidR="002F57A3" w:rsidRPr="00DF611C" w:rsidRDefault="002F57A3" w:rsidP="0044060D">
            <w:pPr>
              <w:rPr>
                <w:sz w:val="24"/>
                <w:szCs w:val="24"/>
              </w:rPr>
            </w:pPr>
            <w:r w:rsidRPr="00DF611C">
              <w:rPr>
                <w:sz w:val="24"/>
                <w:szCs w:val="24"/>
              </w:rPr>
              <w:t>Гарантированный-10</w:t>
            </w:r>
          </w:p>
        </w:tc>
        <w:tc>
          <w:tcPr>
            <w:tcW w:w="2820" w:type="dxa"/>
            <w:vAlign w:val="center"/>
          </w:tcPr>
          <w:p w:rsidR="002F57A3" w:rsidRPr="00DF611C" w:rsidRDefault="00DC46F5" w:rsidP="002F57A3">
            <w:pPr>
              <w:jc w:val="center"/>
              <w:rPr>
                <w:sz w:val="24"/>
                <w:szCs w:val="24"/>
              </w:rPr>
            </w:pPr>
            <w:r w:rsidRPr="00DF611C">
              <w:rPr>
                <w:sz w:val="24"/>
                <w:szCs w:val="24"/>
              </w:rPr>
              <w:t>14,40</w:t>
            </w:r>
          </w:p>
        </w:tc>
        <w:tc>
          <w:tcPr>
            <w:tcW w:w="2821" w:type="dxa"/>
            <w:vAlign w:val="center"/>
          </w:tcPr>
          <w:p w:rsidR="002F57A3" w:rsidRPr="00DF611C" w:rsidRDefault="00DC46F5" w:rsidP="00466AA9">
            <w:pPr>
              <w:jc w:val="center"/>
              <w:rPr>
                <w:b/>
                <w:sz w:val="24"/>
                <w:szCs w:val="24"/>
              </w:rPr>
            </w:pPr>
            <w:r w:rsidRPr="00DF611C">
              <w:rPr>
                <w:b/>
                <w:sz w:val="24"/>
                <w:szCs w:val="24"/>
              </w:rPr>
              <w:t>15,</w:t>
            </w:r>
            <w:r w:rsidR="00466AA9" w:rsidRPr="00DF611C">
              <w:rPr>
                <w:b/>
                <w:sz w:val="24"/>
                <w:szCs w:val="24"/>
              </w:rPr>
              <w:t>00</w:t>
            </w:r>
          </w:p>
        </w:tc>
      </w:tr>
      <w:tr w:rsidR="002F57A3" w:rsidRPr="00DF611C" w:rsidTr="004633E1">
        <w:trPr>
          <w:jc w:val="center"/>
        </w:trPr>
        <w:tc>
          <w:tcPr>
            <w:tcW w:w="4815" w:type="dxa"/>
            <w:vAlign w:val="center"/>
          </w:tcPr>
          <w:p w:rsidR="002F57A3" w:rsidRPr="00DF611C" w:rsidRDefault="00DC46F5" w:rsidP="0044060D">
            <w:pPr>
              <w:rPr>
                <w:sz w:val="24"/>
                <w:szCs w:val="24"/>
              </w:rPr>
            </w:pPr>
            <w:r w:rsidRPr="00DF611C">
              <w:rPr>
                <w:sz w:val="24"/>
                <w:szCs w:val="24"/>
              </w:rPr>
              <w:t>Предоставление и маршрутизация IP-адреса</w:t>
            </w:r>
          </w:p>
        </w:tc>
        <w:tc>
          <w:tcPr>
            <w:tcW w:w="2820" w:type="dxa"/>
            <w:vAlign w:val="center"/>
          </w:tcPr>
          <w:p w:rsidR="002F57A3" w:rsidRPr="00DF611C" w:rsidRDefault="00DC46F5" w:rsidP="002F57A3">
            <w:pPr>
              <w:jc w:val="center"/>
              <w:rPr>
                <w:sz w:val="24"/>
                <w:szCs w:val="24"/>
              </w:rPr>
            </w:pPr>
            <w:r w:rsidRPr="00DF611C">
              <w:rPr>
                <w:sz w:val="24"/>
                <w:szCs w:val="24"/>
              </w:rPr>
              <w:t>3,00</w:t>
            </w:r>
          </w:p>
        </w:tc>
        <w:tc>
          <w:tcPr>
            <w:tcW w:w="2821" w:type="dxa"/>
            <w:vAlign w:val="center"/>
          </w:tcPr>
          <w:p w:rsidR="00DC46F5" w:rsidRPr="00DF611C" w:rsidRDefault="00DC46F5" w:rsidP="00DC46F5">
            <w:pPr>
              <w:jc w:val="center"/>
              <w:rPr>
                <w:b/>
                <w:sz w:val="24"/>
                <w:szCs w:val="24"/>
              </w:rPr>
            </w:pPr>
            <w:r w:rsidRPr="00DF611C">
              <w:rPr>
                <w:b/>
                <w:sz w:val="24"/>
                <w:szCs w:val="24"/>
              </w:rPr>
              <w:t>3,75</w:t>
            </w:r>
          </w:p>
        </w:tc>
      </w:tr>
    </w:tbl>
    <w:p w:rsidR="002F57A3" w:rsidRPr="00DF611C" w:rsidRDefault="002F57A3"/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815"/>
        <w:gridCol w:w="2820"/>
        <w:gridCol w:w="2821"/>
      </w:tblGrid>
      <w:tr w:rsidR="002F57A3" w:rsidRPr="00DF611C" w:rsidTr="004633E1">
        <w:trPr>
          <w:trHeight w:hRule="exact" w:val="567"/>
          <w:jc w:val="center"/>
        </w:trPr>
        <w:tc>
          <w:tcPr>
            <w:tcW w:w="4815" w:type="dxa"/>
            <w:vAlign w:val="center"/>
          </w:tcPr>
          <w:p w:rsidR="002F57A3" w:rsidRPr="00DF611C" w:rsidRDefault="002F57A3" w:rsidP="002F57A3">
            <w:pPr>
              <w:jc w:val="center"/>
              <w:rPr>
                <w:sz w:val="20"/>
                <w:szCs w:val="20"/>
              </w:rPr>
            </w:pPr>
            <w:r w:rsidRPr="00DF611C">
              <w:rPr>
                <w:sz w:val="20"/>
                <w:szCs w:val="20"/>
              </w:rPr>
              <w:t>Для юридических лиц</w:t>
            </w:r>
          </w:p>
        </w:tc>
        <w:tc>
          <w:tcPr>
            <w:tcW w:w="2820" w:type="dxa"/>
            <w:vAlign w:val="center"/>
          </w:tcPr>
          <w:p w:rsidR="002F57A3" w:rsidRPr="00DF611C" w:rsidRDefault="002F57A3" w:rsidP="00595D4C">
            <w:pPr>
              <w:jc w:val="center"/>
              <w:rPr>
                <w:sz w:val="20"/>
                <w:szCs w:val="20"/>
              </w:rPr>
            </w:pPr>
            <w:r w:rsidRPr="00DF611C">
              <w:rPr>
                <w:sz w:val="20"/>
                <w:szCs w:val="20"/>
              </w:rPr>
              <w:t>Текущая стоимость</w:t>
            </w:r>
          </w:p>
          <w:p w:rsidR="002F57A3" w:rsidRPr="00DF611C" w:rsidRDefault="002F57A3" w:rsidP="00595D4C">
            <w:pPr>
              <w:jc w:val="center"/>
              <w:rPr>
                <w:sz w:val="20"/>
                <w:szCs w:val="20"/>
              </w:rPr>
            </w:pPr>
            <w:r w:rsidRPr="00DF611C">
              <w:rPr>
                <w:sz w:val="20"/>
                <w:szCs w:val="20"/>
              </w:rPr>
              <w:t>(с учетом НДС 25%)</w:t>
            </w:r>
          </w:p>
        </w:tc>
        <w:tc>
          <w:tcPr>
            <w:tcW w:w="2821" w:type="dxa"/>
            <w:vAlign w:val="center"/>
          </w:tcPr>
          <w:p w:rsidR="004633E1" w:rsidRPr="00DF611C" w:rsidRDefault="002F57A3" w:rsidP="00595D4C">
            <w:pPr>
              <w:jc w:val="center"/>
              <w:rPr>
                <w:sz w:val="20"/>
                <w:szCs w:val="20"/>
              </w:rPr>
            </w:pPr>
            <w:r w:rsidRPr="00DF611C">
              <w:rPr>
                <w:b/>
                <w:sz w:val="20"/>
                <w:szCs w:val="20"/>
              </w:rPr>
              <w:t>Новая стоимость с 01.11.2019</w:t>
            </w:r>
            <w:r w:rsidRPr="00DF611C">
              <w:rPr>
                <w:sz w:val="20"/>
                <w:szCs w:val="20"/>
              </w:rPr>
              <w:t xml:space="preserve"> </w:t>
            </w:r>
          </w:p>
          <w:p w:rsidR="002F57A3" w:rsidRPr="00DF611C" w:rsidRDefault="002F57A3" w:rsidP="00595D4C">
            <w:pPr>
              <w:jc w:val="center"/>
              <w:rPr>
                <w:sz w:val="20"/>
                <w:szCs w:val="20"/>
              </w:rPr>
            </w:pPr>
            <w:r w:rsidRPr="00DF611C">
              <w:rPr>
                <w:sz w:val="20"/>
                <w:szCs w:val="20"/>
              </w:rPr>
              <w:t>(с учетом НДС 25%)</w:t>
            </w:r>
          </w:p>
        </w:tc>
      </w:tr>
      <w:tr w:rsidR="002F57A3" w:rsidRPr="00DF611C" w:rsidTr="004633E1">
        <w:trPr>
          <w:jc w:val="center"/>
        </w:trPr>
        <w:tc>
          <w:tcPr>
            <w:tcW w:w="4815" w:type="dxa"/>
            <w:vAlign w:val="center"/>
          </w:tcPr>
          <w:p w:rsidR="002F57A3" w:rsidRPr="001B271C" w:rsidRDefault="0044060D" w:rsidP="0044060D">
            <w:pPr>
              <w:rPr>
                <w:sz w:val="24"/>
                <w:szCs w:val="24"/>
                <w:lang w:val="en-US"/>
              </w:rPr>
            </w:pPr>
            <w:r w:rsidRPr="00DF611C">
              <w:rPr>
                <w:sz w:val="24"/>
                <w:szCs w:val="24"/>
              </w:rPr>
              <w:t>Офис-20</w:t>
            </w:r>
            <w:r w:rsidR="001B271C">
              <w:rPr>
                <w:sz w:val="24"/>
                <w:szCs w:val="24"/>
                <w:lang w:val="en-US"/>
              </w:rPr>
              <w:t xml:space="preserve"> </w:t>
            </w:r>
            <w:r w:rsidR="001B271C">
              <w:rPr>
                <w:sz w:val="24"/>
                <w:szCs w:val="24"/>
                <w:lang w:val="en-US"/>
              </w:rPr>
              <w:t>(</w:t>
            </w:r>
            <w:r w:rsidR="001B271C">
              <w:rPr>
                <w:sz w:val="24"/>
                <w:szCs w:val="24"/>
              </w:rPr>
              <w:t>архивный)</w:t>
            </w:r>
          </w:p>
        </w:tc>
        <w:tc>
          <w:tcPr>
            <w:tcW w:w="2820" w:type="dxa"/>
            <w:vAlign w:val="center"/>
          </w:tcPr>
          <w:p w:rsidR="002F57A3" w:rsidRPr="00DF611C" w:rsidRDefault="0044060D" w:rsidP="0044060D">
            <w:pPr>
              <w:jc w:val="center"/>
              <w:rPr>
                <w:sz w:val="24"/>
                <w:szCs w:val="24"/>
                <w:lang w:val="en-US"/>
              </w:rPr>
            </w:pPr>
            <w:r w:rsidRPr="00DF611C">
              <w:rPr>
                <w:sz w:val="24"/>
                <w:szCs w:val="24"/>
                <w:lang w:val="en-US"/>
              </w:rPr>
              <w:t>11,85</w:t>
            </w:r>
          </w:p>
        </w:tc>
        <w:tc>
          <w:tcPr>
            <w:tcW w:w="2821" w:type="dxa"/>
            <w:vAlign w:val="center"/>
          </w:tcPr>
          <w:p w:rsidR="002F57A3" w:rsidRPr="00DF611C" w:rsidRDefault="0044060D" w:rsidP="00595D4C">
            <w:pPr>
              <w:jc w:val="center"/>
              <w:rPr>
                <w:b/>
                <w:sz w:val="24"/>
                <w:szCs w:val="24"/>
              </w:rPr>
            </w:pPr>
            <w:r w:rsidRPr="00DF611C">
              <w:rPr>
                <w:b/>
                <w:sz w:val="24"/>
                <w:szCs w:val="24"/>
              </w:rPr>
              <w:t>13,75</w:t>
            </w:r>
          </w:p>
        </w:tc>
      </w:tr>
      <w:tr w:rsidR="002F57A3" w:rsidRPr="00DF611C" w:rsidTr="004633E1">
        <w:trPr>
          <w:jc w:val="center"/>
        </w:trPr>
        <w:tc>
          <w:tcPr>
            <w:tcW w:w="4815" w:type="dxa"/>
            <w:vAlign w:val="center"/>
          </w:tcPr>
          <w:p w:rsidR="002F57A3" w:rsidRPr="001B271C" w:rsidRDefault="0044060D" w:rsidP="0044060D">
            <w:pPr>
              <w:rPr>
                <w:sz w:val="24"/>
                <w:szCs w:val="24"/>
                <w:lang w:val="en-US"/>
              </w:rPr>
            </w:pPr>
            <w:r w:rsidRPr="00DF611C">
              <w:rPr>
                <w:sz w:val="24"/>
                <w:szCs w:val="24"/>
              </w:rPr>
              <w:t>Офис-30</w:t>
            </w:r>
            <w:r w:rsidR="001B271C">
              <w:rPr>
                <w:sz w:val="24"/>
                <w:szCs w:val="24"/>
                <w:lang w:val="en-US"/>
              </w:rPr>
              <w:t xml:space="preserve"> </w:t>
            </w:r>
            <w:r w:rsidR="001B271C">
              <w:rPr>
                <w:sz w:val="24"/>
                <w:szCs w:val="24"/>
                <w:lang w:val="en-US"/>
              </w:rPr>
              <w:t>(</w:t>
            </w:r>
            <w:r w:rsidR="001B271C">
              <w:rPr>
                <w:sz w:val="24"/>
                <w:szCs w:val="24"/>
              </w:rPr>
              <w:t>архивный)</w:t>
            </w:r>
            <w:bookmarkStart w:id="0" w:name="_GoBack"/>
            <w:bookmarkEnd w:id="0"/>
          </w:p>
        </w:tc>
        <w:tc>
          <w:tcPr>
            <w:tcW w:w="2820" w:type="dxa"/>
            <w:vAlign w:val="center"/>
          </w:tcPr>
          <w:p w:rsidR="002F57A3" w:rsidRPr="00DF611C" w:rsidRDefault="0044060D" w:rsidP="00595D4C">
            <w:pPr>
              <w:jc w:val="center"/>
              <w:rPr>
                <w:sz w:val="24"/>
                <w:szCs w:val="24"/>
              </w:rPr>
            </w:pPr>
            <w:r w:rsidRPr="00DF611C">
              <w:rPr>
                <w:sz w:val="24"/>
                <w:szCs w:val="24"/>
              </w:rPr>
              <w:t>12,50</w:t>
            </w:r>
          </w:p>
        </w:tc>
        <w:tc>
          <w:tcPr>
            <w:tcW w:w="2821" w:type="dxa"/>
            <w:vAlign w:val="center"/>
          </w:tcPr>
          <w:p w:rsidR="002F57A3" w:rsidRPr="00DF611C" w:rsidRDefault="0044060D" w:rsidP="00595D4C">
            <w:pPr>
              <w:jc w:val="center"/>
              <w:rPr>
                <w:b/>
                <w:sz w:val="24"/>
                <w:szCs w:val="24"/>
              </w:rPr>
            </w:pPr>
            <w:r w:rsidRPr="00DF611C">
              <w:rPr>
                <w:b/>
                <w:sz w:val="24"/>
                <w:szCs w:val="24"/>
              </w:rPr>
              <w:t>15,00</w:t>
            </w:r>
          </w:p>
        </w:tc>
      </w:tr>
      <w:tr w:rsidR="002F57A3" w:rsidRPr="00DF611C" w:rsidTr="004633E1">
        <w:trPr>
          <w:jc w:val="center"/>
        </w:trPr>
        <w:tc>
          <w:tcPr>
            <w:tcW w:w="4815" w:type="dxa"/>
            <w:vAlign w:val="center"/>
          </w:tcPr>
          <w:p w:rsidR="002F57A3" w:rsidRPr="00DF611C" w:rsidRDefault="0044060D" w:rsidP="0044060D">
            <w:pPr>
              <w:rPr>
                <w:sz w:val="24"/>
                <w:szCs w:val="24"/>
                <w:lang w:val="en-US"/>
              </w:rPr>
            </w:pPr>
            <w:proofErr w:type="spellStart"/>
            <w:r w:rsidRPr="00DF611C">
              <w:rPr>
                <w:sz w:val="24"/>
                <w:szCs w:val="24"/>
                <w:lang w:val="en-US"/>
              </w:rPr>
              <w:t>Unlim</w:t>
            </w:r>
            <w:proofErr w:type="spellEnd"/>
            <w:r w:rsidRPr="00DF611C">
              <w:rPr>
                <w:sz w:val="24"/>
                <w:szCs w:val="24"/>
                <w:lang w:val="en-US"/>
              </w:rPr>
              <w:t xml:space="preserve"> 1</w:t>
            </w:r>
          </w:p>
        </w:tc>
        <w:tc>
          <w:tcPr>
            <w:tcW w:w="2820" w:type="dxa"/>
            <w:vAlign w:val="center"/>
          </w:tcPr>
          <w:p w:rsidR="002F57A3" w:rsidRPr="00DF611C" w:rsidRDefault="0044060D" w:rsidP="00595D4C">
            <w:pPr>
              <w:jc w:val="center"/>
              <w:rPr>
                <w:sz w:val="24"/>
                <w:szCs w:val="24"/>
              </w:rPr>
            </w:pPr>
            <w:r w:rsidRPr="00DF611C">
              <w:rPr>
                <w:sz w:val="24"/>
                <w:szCs w:val="24"/>
              </w:rPr>
              <w:t>10,65</w:t>
            </w:r>
          </w:p>
        </w:tc>
        <w:tc>
          <w:tcPr>
            <w:tcW w:w="2821" w:type="dxa"/>
            <w:vAlign w:val="center"/>
          </w:tcPr>
          <w:p w:rsidR="002F57A3" w:rsidRPr="00DF611C" w:rsidRDefault="0044060D" w:rsidP="00595D4C">
            <w:pPr>
              <w:jc w:val="center"/>
              <w:rPr>
                <w:b/>
                <w:sz w:val="24"/>
                <w:szCs w:val="24"/>
              </w:rPr>
            </w:pPr>
            <w:r w:rsidRPr="00DF611C">
              <w:rPr>
                <w:b/>
                <w:sz w:val="24"/>
                <w:szCs w:val="24"/>
              </w:rPr>
              <w:t>15,00</w:t>
            </w:r>
          </w:p>
        </w:tc>
      </w:tr>
      <w:tr w:rsidR="002F57A3" w:rsidRPr="00DF611C" w:rsidTr="004633E1">
        <w:trPr>
          <w:jc w:val="center"/>
        </w:trPr>
        <w:tc>
          <w:tcPr>
            <w:tcW w:w="4815" w:type="dxa"/>
            <w:vAlign w:val="center"/>
          </w:tcPr>
          <w:p w:rsidR="002F57A3" w:rsidRPr="00DF611C" w:rsidRDefault="0044060D" w:rsidP="0044060D">
            <w:pPr>
              <w:rPr>
                <w:sz w:val="24"/>
                <w:szCs w:val="24"/>
              </w:rPr>
            </w:pPr>
            <w:proofErr w:type="spellStart"/>
            <w:r w:rsidRPr="00DF611C">
              <w:rPr>
                <w:sz w:val="24"/>
                <w:szCs w:val="24"/>
                <w:lang w:val="en-US"/>
              </w:rPr>
              <w:t>Unlim</w:t>
            </w:r>
            <w:proofErr w:type="spellEnd"/>
            <w:r w:rsidRPr="00DF611C">
              <w:rPr>
                <w:sz w:val="24"/>
                <w:szCs w:val="24"/>
                <w:lang w:val="en-US"/>
              </w:rPr>
              <w:t xml:space="preserve"> 2</w:t>
            </w:r>
          </w:p>
        </w:tc>
        <w:tc>
          <w:tcPr>
            <w:tcW w:w="2820" w:type="dxa"/>
            <w:vAlign w:val="center"/>
          </w:tcPr>
          <w:p w:rsidR="002F57A3" w:rsidRPr="00DF611C" w:rsidRDefault="0044060D" w:rsidP="00595D4C">
            <w:pPr>
              <w:jc w:val="center"/>
              <w:rPr>
                <w:sz w:val="24"/>
                <w:szCs w:val="24"/>
              </w:rPr>
            </w:pPr>
            <w:r w:rsidRPr="00DF611C">
              <w:rPr>
                <w:sz w:val="24"/>
                <w:szCs w:val="24"/>
              </w:rPr>
              <w:t>11,90</w:t>
            </w:r>
          </w:p>
        </w:tc>
        <w:tc>
          <w:tcPr>
            <w:tcW w:w="2821" w:type="dxa"/>
            <w:vAlign w:val="center"/>
          </w:tcPr>
          <w:p w:rsidR="002F57A3" w:rsidRPr="00DF611C" w:rsidRDefault="0044060D" w:rsidP="00595D4C">
            <w:pPr>
              <w:jc w:val="center"/>
              <w:rPr>
                <w:b/>
                <w:sz w:val="24"/>
                <w:szCs w:val="24"/>
              </w:rPr>
            </w:pPr>
            <w:r w:rsidRPr="00DF611C">
              <w:rPr>
                <w:b/>
                <w:sz w:val="24"/>
                <w:szCs w:val="24"/>
              </w:rPr>
              <w:t>16,25</w:t>
            </w:r>
          </w:p>
        </w:tc>
      </w:tr>
      <w:tr w:rsidR="002F57A3" w:rsidRPr="00DF611C" w:rsidTr="004633E1">
        <w:trPr>
          <w:jc w:val="center"/>
        </w:trPr>
        <w:tc>
          <w:tcPr>
            <w:tcW w:w="4815" w:type="dxa"/>
            <w:vAlign w:val="center"/>
          </w:tcPr>
          <w:p w:rsidR="002F57A3" w:rsidRPr="00DF611C" w:rsidRDefault="0044060D" w:rsidP="0044060D">
            <w:pPr>
              <w:rPr>
                <w:sz w:val="24"/>
                <w:szCs w:val="24"/>
              </w:rPr>
            </w:pPr>
            <w:proofErr w:type="spellStart"/>
            <w:r w:rsidRPr="00DF611C">
              <w:rPr>
                <w:sz w:val="24"/>
                <w:szCs w:val="24"/>
                <w:lang w:val="en-US"/>
              </w:rPr>
              <w:t>Unlim</w:t>
            </w:r>
            <w:proofErr w:type="spellEnd"/>
            <w:r w:rsidRPr="00DF611C">
              <w:rPr>
                <w:sz w:val="24"/>
                <w:szCs w:val="24"/>
                <w:lang w:val="en-US"/>
              </w:rPr>
              <w:t xml:space="preserve"> 3</w:t>
            </w:r>
          </w:p>
        </w:tc>
        <w:tc>
          <w:tcPr>
            <w:tcW w:w="2820" w:type="dxa"/>
            <w:vAlign w:val="center"/>
          </w:tcPr>
          <w:p w:rsidR="002F57A3" w:rsidRPr="00DF611C" w:rsidRDefault="0044060D" w:rsidP="00595D4C">
            <w:pPr>
              <w:jc w:val="center"/>
              <w:rPr>
                <w:sz w:val="24"/>
                <w:szCs w:val="24"/>
              </w:rPr>
            </w:pPr>
            <w:r w:rsidRPr="00DF611C">
              <w:rPr>
                <w:sz w:val="24"/>
                <w:szCs w:val="24"/>
              </w:rPr>
              <w:t>15,00</w:t>
            </w:r>
          </w:p>
        </w:tc>
        <w:tc>
          <w:tcPr>
            <w:tcW w:w="2821" w:type="dxa"/>
            <w:vAlign w:val="center"/>
          </w:tcPr>
          <w:p w:rsidR="002F57A3" w:rsidRPr="00DF611C" w:rsidRDefault="0044060D" w:rsidP="00595D4C">
            <w:pPr>
              <w:jc w:val="center"/>
              <w:rPr>
                <w:b/>
                <w:sz w:val="24"/>
                <w:szCs w:val="24"/>
              </w:rPr>
            </w:pPr>
            <w:r w:rsidRPr="00DF611C">
              <w:rPr>
                <w:b/>
                <w:sz w:val="24"/>
                <w:szCs w:val="24"/>
              </w:rPr>
              <w:t>17,50</w:t>
            </w:r>
          </w:p>
        </w:tc>
      </w:tr>
      <w:tr w:rsidR="004633E1" w:rsidRPr="00DF611C" w:rsidTr="004633E1">
        <w:trPr>
          <w:jc w:val="center"/>
        </w:trPr>
        <w:tc>
          <w:tcPr>
            <w:tcW w:w="4815" w:type="dxa"/>
          </w:tcPr>
          <w:p w:rsidR="004633E1" w:rsidRPr="00847804" w:rsidRDefault="004633E1" w:rsidP="00847804">
            <w:pPr>
              <w:rPr>
                <w:sz w:val="24"/>
                <w:szCs w:val="24"/>
              </w:rPr>
            </w:pPr>
            <w:r w:rsidRPr="00DF611C">
              <w:rPr>
                <w:sz w:val="24"/>
                <w:szCs w:val="24"/>
              </w:rPr>
              <w:t>Универсал 1</w:t>
            </w:r>
            <w:r w:rsidR="00847804">
              <w:rPr>
                <w:sz w:val="24"/>
                <w:szCs w:val="24"/>
                <w:lang w:val="en-US"/>
              </w:rPr>
              <w:t xml:space="preserve"> (</w:t>
            </w:r>
            <w:r w:rsidR="00847804">
              <w:rPr>
                <w:sz w:val="24"/>
                <w:szCs w:val="24"/>
              </w:rPr>
              <w:t>архивный)</w:t>
            </w:r>
          </w:p>
        </w:tc>
        <w:tc>
          <w:tcPr>
            <w:tcW w:w="2820" w:type="dxa"/>
          </w:tcPr>
          <w:p w:rsidR="004633E1" w:rsidRPr="00DF611C" w:rsidRDefault="004633E1" w:rsidP="004633E1">
            <w:pPr>
              <w:jc w:val="center"/>
              <w:rPr>
                <w:sz w:val="24"/>
                <w:szCs w:val="24"/>
              </w:rPr>
            </w:pPr>
            <w:r w:rsidRPr="00DF611C">
              <w:rPr>
                <w:sz w:val="24"/>
                <w:szCs w:val="24"/>
              </w:rPr>
              <w:t>12,50</w:t>
            </w:r>
          </w:p>
        </w:tc>
        <w:tc>
          <w:tcPr>
            <w:tcW w:w="2821" w:type="dxa"/>
          </w:tcPr>
          <w:p w:rsidR="004633E1" w:rsidRPr="00DF611C" w:rsidRDefault="004633E1" w:rsidP="004633E1">
            <w:pPr>
              <w:jc w:val="center"/>
              <w:rPr>
                <w:b/>
                <w:sz w:val="24"/>
                <w:szCs w:val="24"/>
              </w:rPr>
            </w:pPr>
            <w:r w:rsidRPr="00DF611C">
              <w:rPr>
                <w:b/>
                <w:sz w:val="24"/>
                <w:szCs w:val="24"/>
              </w:rPr>
              <w:t>13,75</w:t>
            </w:r>
          </w:p>
        </w:tc>
      </w:tr>
      <w:tr w:rsidR="004633E1" w:rsidRPr="00DF611C" w:rsidTr="004633E1">
        <w:trPr>
          <w:jc w:val="center"/>
        </w:trPr>
        <w:tc>
          <w:tcPr>
            <w:tcW w:w="4815" w:type="dxa"/>
          </w:tcPr>
          <w:p w:rsidR="004633E1" w:rsidRPr="00DF611C" w:rsidRDefault="004633E1" w:rsidP="004633E1">
            <w:pPr>
              <w:rPr>
                <w:sz w:val="24"/>
                <w:szCs w:val="24"/>
              </w:rPr>
            </w:pPr>
            <w:r w:rsidRPr="00DF611C">
              <w:rPr>
                <w:sz w:val="24"/>
                <w:szCs w:val="24"/>
              </w:rPr>
              <w:t>Универсал 3</w:t>
            </w:r>
          </w:p>
        </w:tc>
        <w:tc>
          <w:tcPr>
            <w:tcW w:w="2820" w:type="dxa"/>
          </w:tcPr>
          <w:p w:rsidR="004633E1" w:rsidRPr="00DF611C" w:rsidRDefault="004633E1" w:rsidP="004633E1">
            <w:pPr>
              <w:jc w:val="center"/>
              <w:rPr>
                <w:sz w:val="24"/>
                <w:szCs w:val="24"/>
              </w:rPr>
            </w:pPr>
            <w:r w:rsidRPr="00DF611C">
              <w:rPr>
                <w:sz w:val="24"/>
                <w:szCs w:val="24"/>
              </w:rPr>
              <w:t>18,75</w:t>
            </w:r>
          </w:p>
        </w:tc>
        <w:tc>
          <w:tcPr>
            <w:tcW w:w="2821" w:type="dxa"/>
          </w:tcPr>
          <w:p w:rsidR="004633E1" w:rsidRPr="00DF611C" w:rsidRDefault="004633E1" w:rsidP="004633E1">
            <w:pPr>
              <w:jc w:val="center"/>
              <w:rPr>
                <w:b/>
                <w:sz w:val="24"/>
                <w:szCs w:val="24"/>
              </w:rPr>
            </w:pPr>
            <w:r w:rsidRPr="00DF611C">
              <w:rPr>
                <w:b/>
                <w:sz w:val="24"/>
                <w:szCs w:val="24"/>
              </w:rPr>
              <w:t>20,00</w:t>
            </w:r>
          </w:p>
        </w:tc>
      </w:tr>
      <w:tr w:rsidR="004633E1" w:rsidRPr="00DF611C" w:rsidTr="004633E1">
        <w:trPr>
          <w:jc w:val="center"/>
        </w:trPr>
        <w:tc>
          <w:tcPr>
            <w:tcW w:w="4815" w:type="dxa"/>
          </w:tcPr>
          <w:p w:rsidR="004633E1" w:rsidRPr="00DF611C" w:rsidRDefault="004633E1" w:rsidP="004633E1">
            <w:pPr>
              <w:rPr>
                <w:sz w:val="24"/>
                <w:szCs w:val="24"/>
              </w:rPr>
            </w:pPr>
            <w:r w:rsidRPr="00DF611C">
              <w:rPr>
                <w:sz w:val="24"/>
                <w:szCs w:val="24"/>
              </w:rPr>
              <w:t>Универсал 4</w:t>
            </w:r>
          </w:p>
        </w:tc>
        <w:tc>
          <w:tcPr>
            <w:tcW w:w="2820" w:type="dxa"/>
          </w:tcPr>
          <w:p w:rsidR="004633E1" w:rsidRPr="00DF611C" w:rsidRDefault="004633E1" w:rsidP="004633E1">
            <w:pPr>
              <w:jc w:val="center"/>
              <w:rPr>
                <w:sz w:val="24"/>
                <w:szCs w:val="24"/>
              </w:rPr>
            </w:pPr>
            <w:r w:rsidRPr="00DF611C">
              <w:rPr>
                <w:sz w:val="24"/>
                <w:szCs w:val="24"/>
              </w:rPr>
              <w:t>23,75</w:t>
            </w:r>
          </w:p>
        </w:tc>
        <w:tc>
          <w:tcPr>
            <w:tcW w:w="2821" w:type="dxa"/>
          </w:tcPr>
          <w:p w:rsidR="004633E1" w:rsidRPr="00DF611C" w:rsidRDefault="004633E1" w:rsidP="004633E1">
            <w:pPr>
              <w:jc w:val="center"/>
              <w:rPr>
                <w:b/>
                <w:sz w:val="24"/>
                <w:szCs w:val="24"/>
              </w:rPr>
            </w:pPr>
            <w:r w:rsidRPr="00DF611C">
              <w:rPr>
                <w:b/>
                <w:sz w:val="24"/>
                <w:szCs w:val="24"/>
              </w:rPr>
              <w:t>25,00</w:t>
            </w:r>
          </w:p>
        </w:tc>
      </w:tr>
      <w:tr w:rsidR="004633E1" w:rsidRPr="00DF611C" w:rsidTr="004633E1">
        <w:tblPrEx>
          <w:jc w:val="left"/>
        </w:tblPrEx>
        <w:tc>
          <w:tcPr>
            <w:tcW w:w="4815" w:type="dxa"/>
          </w:tcPr>
          <w:p w:rsidR="004633E1" w:rsidRPr="00DF611C" w:rsidRDefault="004633E1" w:rsidP="004633E1">
            <w:pPr>
              <w:rPr>
                <w:sz w:val="24"/>
                <w:szCs w:val="24"/>
              </w:rPr>
            </w:pPr>
            <w:r w:rsidRPr="00DF611C">
              <w:rPr>
                <w:sz w:val="24"/>
                <w:szCs w:val="24"/>
              </w:rPr>
              <w:t>Универсал 5</w:t>
            </w:r>
          </w:p>
        </w:tc>
        <w:tc>
          <w:tcPr>
            <w:tcW w:w="2820" w:type="dxa"/>
          </w:tcPr>
          <w:p w:rsidR="004633E1" w:rsidRPr="00DF611C" w:rsidRDefault="004633E1" w:rsidP="004633E1">
            <w:pPr>
              <w:jc w:val="center"/>
              <w:rPr>
                <w:sz w:val="24"/>
                <w:szCs w:val="24"/>
              </w:rPr>
            </w:pPr>
            <w:r w:rsidRPr="00DF611C">
              <w:rPr>
                <w:sz w:val="24"/>
                <w:szCs w:val="24"/>
              </w:rPr>
              <w:t>36,25</w:t>
            </w:r>
          </w:p>
        </w:tc>
        <w:tc>
          <w:tcPr>
            <w:tcW w:w="2821" w:type="dxa"/>
          </w:tcPr>
          <w:p w:rsidR="004633E1" w:rsidRPr="00DF611C" w:rsidRDefault="004633E1" w:rsidP="004633E1">
            <w:pPr>
              <w:jc w:val="center"/>
              <w:rPr>
                <w:b/>
                <w:sz w:val="24"/>
                <w:szCs w:val="24"/>
              </w:rPr>
            </w:pPr>
            <w:r w:rsidRPr="00DF611C">
              <w:rPr>
                <w:b/>
                <w:sz w:val="24"/>
                <w:szCs w:val="24"/>
              </w:rPr>
              <w:t>37,50</w:t>
            </w:r>
          </w:p>
        </w:tc>
      </w:tr>
      <w:tr w:rsidR="004633E1" w:rsidRPr="004633E1" w:rsidTr="004633E1">
        <w:trPr>
          <w:jc w:val="center"/>
        </w:trPr>
        <w:tc>
          <w:tcPr>
            <w:tcW w:w="4815" w:type="dxa"/>
            <w:vAlign w:val="center"/>
          </w:tcPr>
          <w:p w:rsidR="004633E1" w:rsidRPr="00DF611C" w:rsidRDefault="004633E1" w:rsidP="00595D4C">
            <w:pPr>
              <w:rPr>
                <w:sz w:val="24"/>
                <w:szCs w:val="24"/>
              </w:rPr>
            </w:pPr>
            <w:r w:rsidRPr="00DF611C">
              <w:rPr>
                <w:sz w:val="24"/>
                <w:szCs w:val="24"/>
              </w:rPr>
              <w:t>Предоставление и маршрутизация IP-адреса</w:t>
            </w:r>
          </w:p>
        </w:tc>
        <w:tc>
          <w:tcPr>
            <w:tcW w:w="2820" w:type="dxa"/>
            <w:vAlign w:val="center"/>
          </w:tcPr>
          <w:p w:rsidR="004633E1" w:rsidRPr="00DF611C" w:rsidRDefault="004633E1" w:rsidP="00595D4C">
            <w:pPr>
              <w:jc w:val="center"/>
              <w:rPr>
                <w:sz w:val="24"/>
                <w:szCs w:val="24"/>
              </w:rPr>
            </w:pPr>
            <w:r w:rsidRPr="00DF611C">
              <w:rPr>
                <w:sz w:val="24"/>
                <w:szCs w:val="24"/>
              </w:rPr>
              <w:t>3,00</w:t>
            </w:r>
          </w:p>
        </w:tc>
        <w:tc>
          <w:tcPr>
            <w:tcW w:w="2821" w:type="dxa"/>
            <w:vAlign w:val="center"/>
          </w:tcPr>
          <w:p w:rsidR="004633E1" w:rsidRPr="00DF611C" w:rsidRDefault="004633E1" w:rsidP="00595D4C">
            <w:pPr>
              <w:jc w:val="center"/>
              <w:rPr>
                <w:b/>
                <w:sz w:val="24"/>
                <w:szCs w:val="24"/>
              </w:rPr>
            </w:pPr>
            <w:r w:rsidRPr="00DF611C">
              <w:rPr>
                <w:b/>
                <w:sz w:val="24"/>
                <w:szCs w:val="24"/>
              </w:rPr>
              <w:t>3,75</w:t>
            </w:r>
          </w:p>
        </w:tc>
      </w:tr>
    </w:tbl>
    <w:p w:rsidR="002F57A3" w:rsidRPr="004633E1" w:rsidRDefault="002F57A3">
      <w:pPr>
        <w:rPr>
          <w:sz w:val="24"/>
          <w:szCs w:val="24"/>
        </w:rPr>
      </w:pPr>
    </w:p>
    <w:p w:rsidR="002F57A3" w:rsidRDefault="002F57A3"/>
    <w:sectPr w:rsidR="002F57A3" w:rsidSect="002F57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57A3"/>
    <w:rsid w:val="001B271C"/>
    <w:rsid w:val="002F57A3"/>
    <w:rsid w:val="0044060D"/>
    <w:rsid w:val="004633E1"/>
    <w:rsid w:val="00466AA9"/>
    <w:rsid w:val="00713A47"/>
    <w:rsid w:val="007D57C9"/>
    <w:rsid w:val="00847804"/>
    <w:rsid w:val="00C91CD3"/>
    <w:rsid w:val="00DC46F5"/>
    <w:rsid w:val="00DF6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F831BF"/>
  <w15:chartTrackingRefBased/>
  <w15:docId w15:val="{451824F5-3624-4C92-9E43-B984C55D9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57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</dc:creator>
  <cp:keywords/>
  <dc:description/>
  <cp:lastModifiedBy>Nick</cp:lastModifiedBy>
  <cp:revision>7</cp:revision>
  <dcterms:created xsi:type="dcterms:W3CDTF">2019-10-22T11:53:00Z</dcterms:created>
  <dcterms:modified xsi:type="dcterms:W3CDTF">2019-10-23T13:39:00Z</dcterms:modified>
</cp:coreProperties>
</file>